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28cb1b036540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21c5ca062b4b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Swietciec,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fc2508799046f8" /><Relationship Type="http://schemas.openxmlformats.org/officeDocument/2006/relationships/numbering" Target="/word/numbering.xml" Id="Rd3e05e222a794977" /><Relationship Type="http://schemas.openxmlformats.org/officeDocument/2006/relationships/settings" Target="/word/settings.xml" Id="Rf67e179fe96b450f" /><Relationship Type="http://schemas.openxmlformats.org/officeDocument/2006/relationships/image" Target="/word/media/ebc94717-d287-4997-9ed9-bfe761debaf2.png" Id="R7c21c5ca062b4bd0" /></Relationships>
</file>