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395b0e6e7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ea5ebbaac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Swignajno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9c46ce84b453c" /><Relationship Type="http://schemas.openxmlformats.org/officeDocument/2006/relationships/numbering" Target="/word/numbering.xml" Id="Rab3b4d7fec964368" /><Relationship Type="http://schemas.openxmlformats.org/officeDocument/2006/relationships/settings" Target="/word/settings.xml" Id="R7ee09b96f62d453c" /><Relationship Type="http://schemas.openxmlformats.org/officeDocument/2006/relationships/image" Target="/word/media/b37aafc6-ce3d-4361-a1c9-7fd1d21d4a0b.png" Id="Rc01ea5ebbaac4c7e" /></Relationships>
</file>