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fc5827c8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3f98fff27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4bb3240ff415b" /><Relationship Type="http://schemas.openxmlformats.org/officeDocument/2006/relationships/numbering" Target="/word/numbering.xml" Id="Rd5d7ccbfca144ca8" /><Relationship Type="http://schemas.openxmlformats.org/officeDocument/2006/relationships/settings" Target="/word/settings.xml" Id="R3aab4bf3509541f8" /><Relationship Type="http://schemas.openxmlformats.org/officeDocument/2006/relationships/image" Target="/word/media/92461e66-60ef-449e-af1f-74b2fab18906.png" Id="Rf783f98fff274b52" /></Relationships>
</file>