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2dafc178e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1784ffed6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8555b132e4ede" /><Relationship Type="http://schemas.openxmlformats.org/officeDocument/2006/relationships/numbering" Target="/word/numbering.xml" Id="Ra757ff3e93084819" /><Relationship Type="http://schemas.openxmlformats.org/officeDocument/2006/relationships/settings" Target="/word/settings.xml" Id="R82990550fbb944f2" /><Relationship Type="http://schemas.openxmlformats.org/officeDocument/2006/relationships/image" Target="/word/media/bc2da6c4-0f93-44a3-a634-29190e93647e.png" Id="R71e1784ffed6474d" /></Relationships>
</file>