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ed67d34a0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a1ba3e710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Szczaworyz,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5104b97a24e37" /><Relationship Type="http://schemas.openxmlformats.org/officeDocument/2006/relationships/numbering" Target="/word/numbering.xml" Id="R3ee57d6d302e4438" /><Relationship Type="http://schemas.openxmlformats.org/officeDocument/2006/relationships/settings" Target="/word/settings.xml" Id="Rb503a4dea2f44ad7" /><Relationship Type="http://schemas.openxmlformats.org/officeDocument/2006/relationships/image" Target="/word/media/e4e0dfbb-841a-4b37-b2c1-81a4c4150786.png" Id="Ra4ca1ba3e71045a4" /></Relationships>
</file>