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4b298e87e34f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c5b9e598de42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Szczecinek,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ca6e3ea5664c7c" /><Relationship Type="http://schemas.openxmlformats.org/officeDocument/2006/relationships/numbering" Target="/word/numbering.xml" Id="R163229af5de94f0a" /><Relationship Type="http://schemas.openxmlformats.org/officeDocument/2006/relationships/settings" Target="/word/settings.xml" Id="R34a5b8406419437a" /><Relationship Type="http://schemas.openxmlformats.org/officeDocument/2006/relationships/image" Target="/word/media/9dce76c3-7bb5-4cb4-b1c0-c9489d055f50.png" Id="Rcec5b9e598de424b" /></Relationships>
</file>