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25c3be790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a45c77b66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b0310f20e4de5" /><Relationship Type="http://schemas.openxmlformats.org/officeDocument/2006/relationships/numbering" Target="/word/numbering.xml" Id="Re3f2c6a598bc42a5" /><Relationship Type="http://schemas.openxmlformats.org/officeDocument/2006/relationships/settings" Target="/word/settings.xml" Id="R678f43dfd181491f" /><Relationship Type="http://schemas.openxmlformats.org/officeDocument/2006/relationships/image" Target="/word/media/a50dc072-aab1-407c-ae9c-7b9e7b39611f.png" Id="R20aa45c77b6649a3" /></Relationships>
</file>