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51b80cde8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f8a35eb6c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ab1287d8f41ad" /><Relationship Type="http://schemas.openxmlformats.org/officeDocument/2006/relationships/numbering" Target="/word/numbering.xml" Id="R8b5b1a7cec1642c0" /><Relationship Type="http://schemas.openxmlformats.org/officeDocument/2006/relationships/settings" Target="/word/settings.xml" Id="Rc8857ed91a174815" /><Relationship Type="http://schemas.openxmlformats.org/officeDocument/2006/relationships/image" Target="/word/media/1556ea82-2d4a-468d-9e4e-0fa1a2a758b1.png" Id="R55ff8a35eb6c4144" /></Relationships>
</file>