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114574ea3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5ae5e32c2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Szerenosy,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276fe82e0416d" /><Relationship Type="http://schemas.openxmlformats.org/officeDocument/2006/relationships/numbering" Target="/word/numbering.xml" Id="Rd7016e25bd4643c4" /><Relationship Type="http://schemas.openxmlformats.org/officeDocument/2006/relationships/settings" Target="/word/settings.xml" Id="R9d44868f9daf4143" /><Relationship Type="http://schemas.openxmlformats.org/officeDocument/2006/relationships/image" Target="/word/media/0b6ab208-f6eb-4d81-bc81-911c4c0db0ea.png" Id="R7d95ae5e32c24e5e" /></Relationships>
</file>