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76bc5e14b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79be48650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Szewce Owsiane,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59403f6a945dc" /><Relationship Type="http://schemas.openxmlformats.org/officeDocument/2006/relationships/numbering" Target="/word/numbering.xml" Id="Rac1cc41925784205" /><Relationship Type="http://schemas.openxmlformats.org/officeDocument/2006/relationships/settings" Target="/word/settings.xml" Id="R9d0c244b47564b4a" /><Relationship Type="http://schemas.openxmlformats.org/officeDocument/2006/relationships/image" Target="/word/media/404b6f83-c764-4b5e-a6c4-c405bd1b1219.png" Id="Ra9779be4865047bb" /></Relationships>
</file>