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e50fb85aa749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9424253e8c47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Szklarnia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32484c63c7411e" /><Relationship Type="http://schemas.openxmlformats.org/officeDocument/2006/relationships/numbering" Target="/word/numbering.xml" Id="Rf348105317a54b82" /><Relationship Type="http://schemas.openxmlformats.org/officeDocument/2006/relationships/settings" Target="/word/settings.xml" Id="R4afe2085c11041a9" /><Relationship Type="http://schemas.openxmlformats.org/officeDocument/2006/relationships/image" Target="/word/media/d11f2082-afcd-45bf-aa54-b98255f6aa28.png" Id="R6c9424253e8c47de" /></Relationships>
</file>