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ea2142951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3a2d5cf2b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Szoniec,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4785c493e4c7d" /><Relationship Type="http://schemas.openxmlformats.org/officeDocument/2006/relationships/numbering" Target="/word/numbering.xml" Id="Ra96669ec124f4135" /><Relationship Type="http://schemas.openxmlformats.org/officeDocument/2006/relationships/settings" Target="/word/settings.xml" Id="Rb40e9950f1664a65" /><Relationship Type="http://schemas.openxmlformats.org/officeDocument/2006/relationships/image" Target="/word/media/065b8e48-f16b-4099-b37a-a901238d290e.png" Id="R0903a2d5cf2b4b9d" /></Relationships>
</file>