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cfefc047e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b1870a10b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b1ca653114dcb" /><Relationship Type="http://schemas.openxmlformats.org/officeDocument/2006/relationships/numbering" Target="/word/numbering.xml" Id="R217da3f47ac240ec" /><Relationship Type="http://schemas.openxmlformats.org/officeDocument/2006/relationships/settings" Target="/word/settings.xml" Id="R861d9237adb4425f" /><Relationship Type="http://schemas.openxmlformats.org/officeDocument/2006/relationships/image" Target="/word/media/842410f0-9d4f-414b-92f8-2b9631b3bf8d.png" Id="R585b1870a10b4a76" /></Relationships>
</file>