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85214cb4e348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2ce745dfb54e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Szotland,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d6216f55b34182" /><Relationship Type="http://schemas.openxmlformats.org/officeDocument/2006/relationships/numbering" Target="/word/numbering.xml" Id="R0ec88f5afb934b42" /><Relationship Type="http://schemas.openxmlformats.org/officeDocument/2006/relationships/settings" Target="/word/settings.xml" Id="Rba3f44b954bf4310" /><Relationship Type="http://schemas.openxmlformats.org/officeDocument/2006/relationships/image" Target="/word/media/c3587fbf-0ead-48fc-a84a-981de10a0c34.png" Id="Rab2ce745dfb54e3f" /></Relationships>
</file>