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a2033d0f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5b3407327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8e6f611ec4882" /><Relationship Type="http://schemas.openxmlformats.org/officeDocument/2006/relationships/numbering" Target="/word/numbering.xml" Id="R8dfbacc4c61c4277" /><Relationship Type="http://schemas.openxmlformats.org/officeDocument/2006/relationships/settings" Target="/word/settings.xml" Id="R80a2bab0ad6b4a47" /><Relationship Type="http://schemas.openxmlformats.org/officeDocument/2006/relationships/image" Target="/word/media/6d191d75-6111-490f-9ed4-c26c71f223cd.png" Id="R9a85b340732742ae" /></Relationships>
</file>