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ab963f2d4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4beba4372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Szprotawa,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fffcd2c1c491f" /><Relationship Type="http://schemas.openxmlformats.org/officeDocument/2006/relationships/numbering" Target="/word/numbering.xml" Id="R64a371b50b1b4b2c" /><Relationship Type="http://schemas.openxmlformats.org/officeDocument/2006/relationships/settings" Target="/word/settings.xml" Id="R462e54165dfa4d4e" /><Relationship Type="http://schemas.openxmlformats.org/officeDocument/2006/relationships/image" Target="/word/media/893d7e47-f424-4775-b630-a273ca315bee.png" Id="Rfa74beba437242e2" /></Relationships>
</file>