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0b8529543048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ab8b4161a948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Szronka,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2fd76412e3486f" /><Relationship Type="http://schemas.openxmlformats.org/officeDocument/2006/relationships/numbering" Target="/word/numbering.xml" Id="R8bc5d100cc8f441f" /><Relationship Type="http://schemas.openxmlformats.org/officeDocument/2006/relationships/settings" Target="/word/settings.xml" Id="R24e3bbddcbfc4171" /><Relationship Type="http://schemas.openxmlformats.org/officeDocument/2006/relationships/image" Target="/word/media/a7ead5cf-94f1-4d29-975a-0b758985f938.png" Id="Rf4ab8b4161a948fc" /></Relationships>
</file>