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ef2c38aae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ec076c05e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Sztombergi,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5204df62c84c95" /><Relationship Type="http://schemas.openxmlformats.org/officeDocument/2006/relationships/numbering" Target="/word/numbering.xml" Id="R64eb2cd5dafd4a66" /><Relationship Type="http://schemas.openxmlformats.org/officeDocument/2006/relationships/settings" Target="/word/settings.xml" Id="Rbdc313bea5094239" /><Relationship Type="http://schemas.openxmlformats.org/officeDocument/2006/relationships/image" Target="/word/media/0de85c8d-5af4-4f35-b7a7-27422d9d50e2.png" Id="R6dfec076c05e4a71" /></Relationships>
</file>