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51b1d3c23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8ebc9a213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2a9d7c33e44c7" /><Relationship Type="http://schemas.openxmlformats.org/officeDocument/2006/relationships/numbering" Target="/word/numbering.xml" Id="R268d14c8fd8d4c5c" /><Relationship Type="http://schemas.openxmlformats.org/officeDocument/2006/relationships/settings" Target="/word/settings.xml" Id="Rf19f6339a9d846d4" /><Relationship Type="http://schemas.openxmlformats.org/officeDocument/2006/relationships/image" Target="/word/media/1c164ed3-b111-42e8-b92a-d1c075c42ddd.png" Id="R0838ebc9a2134c8b" /></Relationships>
</file>