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e5e3b52a1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98d8cf3c5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Szwarszowice,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64b294bdd4a63" /><Relationship Type="http://schemas.openxmlformats.org/officeDocument/2006/relationships/numbering" Target="/word/numbering.xml" Id="Reff18eadc8d24cc6" /><Relationship Type="http://schemas.openxmlformats.org/officeDocument/2006/relationships/settings" Target="/word/settings.xml" Id="R3e18343c4b9d4a32" /><Relationship Type="http://schemas.openxmlformats.org/officeDocument/2006/relationships/image" Target="/word/media/8d02392a-d65b-4f60-9a92-ee1f9fef2c9a.png" Id="Rac998d8cf3c547c9" /></Relationships>
</file>