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9307ad0c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533ae32fd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9b9792a34fb8" /><Relationship Type="http://schemas.openxmlformats.org/officeDocument/2006/relationships/numbering" Target="/word/numbering.xml" Id="R1c8c84780b0d4062" /><Relationship Type="http://schemas.openxmlformats.org/officeDocument/2006/relationships/settings" Target="/word/settings.xml" Id="Rc0257750c2a14d16" /><Relationship Type="http://schemas.openxmlformats.org/officeDocument/2006/relationships/image" Target="/word/media/7ee90ea7-de6f-4c3d-9355-f7b0ee93fd67.png" Id="R605533ae32fd4740" /></Relationships>
</file>