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a756a90e84b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056ba50a9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Szyszynskie Holendry,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200ec4f644585" /><Relationship Type="http://schemas.openxmlformats.org/officeDocument/2006/relationships/numbering" Target="/word/numbering.xml" Id="R9a6c34a37d2a4b98" /><Relationship Type="http://schemas.openxmlformats.org/officeDocument/2006/relationships/settings" Target="/word/settings.xml" Id="R91c50ff73328433e" /><Relationship Type="http://schemas.openxmlformats.org/officeDocument/2006/relationships/image" Target="/word/media/651576cb-3d80-401c-b07e-4a79e1862229.png" Id="R96a056ba50a94d30" /></Relationships>
</file>