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e89e8a264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3089a8edc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Tajno Lanowe,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073ea22dc431d" /><Relationship Type="http://schemas.openxmlformats.org/officeDocument/2006/relationships/numbering" Target="/word/numbering.xml" Id="R8c38eb64ffdf4449" /><Relationship Type="http://schemas.openxmlformats.org/officeDocument/2006/relationships/settings" Target="/word/settings.xml" Id="Ra2628b1a94dd437c" /><Relationship Type="http://schemas.openxmlformats.org/officeDocument/2006/relationships/image" Target="/word/media/d2eec379-ec1b-41aa-9d05-33dc990f8633.png" Id="Rf2a3089a8edc4412" /></Relationships>
</file>