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322c8d67c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ae91ae303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 Pobodzie,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d261f8a5f48aa" /><Relationship Type="http://schemas.openxmlformats.org/officeDocument/2006/relationships/numbering" Target="/word/numbering.xml" Id="R01f2395dbb5b4f81" /><Relationship Type="http://schemas.openxmlformats.org/officeDocument/2006/relationships/settings" Target="/word/settings.xml" Id="Re28b5a66cca44267" /><Relationship Type="http://schemas.openxmlformats.org/officeDocument/2006/relationships/image" Target="/word/media/da339382-88c6-4b62-8016-537a8961d1f7.png" Id="Rc41ae91ae3034774" /></Relationships>
</file>