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48c9cd6b543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1e18b4a5934d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Tarnowo Paluckie,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e4479f00234a7c" /><Relationship Type="http://schemas.openxmlformats.org/officeDocument/2006/relationships/numbering" Target="/word/numbering.xml" Id="Rb8be54ea230c4796" /><Relationship Type="http://schemas.openxmlformats.org/officeDocument/2006/relationships/settings" Target="/word/settings.xml" Id="Rfc9adae8695f4bee" /><Relationship Type="http://schemas.openxmlformats.org/officeDocument/2006/relationships/image" Target="/word/media/0740a54d-ac51-4756-ab93-bf602c766925.png" Id="Rd91e18b4a5934d2e" /></Relationships>
</file>