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a2ac9457c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f218ae7cc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a4fcbe9f04da7" /><Relationship Type="http://schemas.openxmlformats.org/officeDocument/2006/relationships/numbering" Target="/word/numbering.xml" Id="R59079f1c666a4d8d" /><Relationship Type="http://schemas.openxmlformats.org/officeDocument/2006/relationships/settings" Target="/word/settings.xml" Id="R9abef0bad3314038" /><Relationship Type="http://schemas.openxmlformats.org/officeDocument/2006/relationships/image" Target="/word/media/73119c50-e7d1-4b0e-a498-8c8b43b44df0.png" Id="R7cdf218ae7cc4e3e" /></Relationships>
</file>