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b18133bc4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53be226c4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Tartaczysko,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c38dcf84d4864" /><Relationship Type="http://schemas.openxmlformats.org/officeDocument/2006/relationships/numbering" Target="/word/numbering.xml" Id="R5e76971e2f2d4279" /><Relationship Type="http://schemas.openxmlformats.org/officeDocument/2006/relationships/settings" Target="/word/settings.xml" Id="R51c93b907d3b47de" /><Relationship Type="http://schemas.openxmlformats.org/officeDocument/2006/relationships/image" Target="/word/media/12256000-7f4c-4e42-908f-0c0b576ba399.png" Id="Ra6353be226c44f6f" /></Relationships>
</file>