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b77cefd44b4b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ad5cbcfdb74c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Teresowo,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37d7b15a6f42f2" /><Relationship Type="http://schemas.openxmlformats.org/officeDocument/2006/relationships/numbering" Target="/word/numbering.xml" Id="R858e976750f24ee6" /><Relationship Type="http://schemas.openxmlformats.org/officeDocument/2006/relationships/settings" Target="/word/settings.xml" Id="Rcb98ef81fc7f4c52" /><Relationship Type="http://schemas.openxmlformats.org/officeDocument/2006/relationships/image" Target="/word/media/746b5f5d-d581-42dd-b9bb-ab7ce89606fc.png" Id="R7bad5cbcfdb74c81" /></Relationships>
</file>