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d51350b5634d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c79c0622f149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Terpentyna,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19fe056fb3430d" /><Relationship Type="http://schemas.openxmlformats.org/officeDocument/2006/relationships/numbering" Target="/word/numbering.xml" Id="Rb361fa2ae5b74978" /><Relationship Type="http://schemas.openxmlformats.org/officeDocument/2006/relationships/settings" Target="/word/settings.xml" Id="R7f91be06dc4b4a4b" /><Relationship Type="http://schemas.openxmlformats.org/officeDocument/2006/relationships/image" Target="/word/media/f585bbb4-339c-48ed-b7dd-bf237a97eff3.png" Id="R68c79c0622f1491d" /></Relationships>
</file>