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ca96f5189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40ec70e64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1f111e822433e" /><Relationship Type="http://schemas.openxmlformats.org/officeDocument/2006/relationships/numbering" Target="/word/numbering.xml" Id="R8c8702822ecf48c4" /><Relationship Type="http://schemas.openxmlformats.org/officeDocument/2006/relationships/settings" Target="/word/settings.xml" Id="Rb6e0d6b3785c4416" /><Relationship Type="http://schemas.openxmlformats.org/officeDocument/2006/relationships/image" Target="/word/media/35dd551b-9f30-4c42-8203-921164af69ce.png" Id="R53f40ec70e644e11" /></Relationships>
</file>