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a8497b4a247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dbec85585b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Tryncza,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29902247e47f5" /><Relationship Type="http://schemas.openxmlformats.org/officeDocument/2006/relationships/numbering" Target="/word/numbering.xml" Id="R6dc1da627c704ae1" /><Relationship Type="http://schemas.openxmlformats.org/officeDocument/2006/relationships/settings" Target="/word/settings.xml" Id="R7b862536417947b4" /><Relationship Type="http://schemas.openxmlformats.org/officeDocument/2006/relationships/image" Target="/word/media/86bdb7be-2a9f-4b67-b765-00d3fd7ccfba.png" Id="Rb7dbec85585b4095" /></Relationships>
</file>