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a28f68b3c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db3d58f64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7e5e15cee441f" /><Relationship Type="http://schemas.openxmlformats.org/officeDocument/2006/relationships/numbering" Target="/word/numbering.xml" Id="R6e7eb30e472a4348" /><Relationship Type="http://schemas.openxmlformats.org/officeDocument/2006/relationships/settings" Target="/word/settings.xml" Id="R20ab69f3510e4704" /><Relationship Type="http://schemas.openxmlformats.org/officeDocument/2006/relationships/image" Target="/word/media/5f348d0e-4b33-4df6-b48e-799aaca7be50.png" Id="R646db3d58f644811" /></Relationships>
</file>