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100111729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80c832109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21e7145b94f3c" /><Relationship Type="http://schemas.openxmlformats.org/officeDocument/2006/relationships/numbering" Target="/word/numbering.xml" Id="Rade8fa6b55f347d5" /><Relationship Type="http://schemas.openxmlformats.org/officeDocument/2006/relationships/settings" Target="/word/settings.xml" Id="Ra92da9cb3ef6455c" /><Relationship Type="http://schemas.openxmlformats.org/officeDocument/2006/relationships/image" Target="/word/media/da4c636e-e4a9-49c0-9138-8f137f2f52db.png" Id="Rff880c83210943d2" /></Relationships>
</file>