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eb1cc64d9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ad12e160f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1252953e249cd" /><Relationship Type="http://schemas.openxmlformats.org/officeDocument/2006/relationships/numbering" Target="/word/numbering.xml" Id="R0dcd46f9d7a74fa9" /><Relationship Type="http://schemas.openxmlformats.org/officeDocument/2006/relationships/settings" Target="/word/settings.xml" Id="R3bc257be7c1248c7" /><Relationship Type="http://schemas.openxmlformats.org/officeDocument/2006/relationships/image" Target="/word/media/76f24207-72b2-4c1d-a411-05447edae15c.png" Id="R5ccad12e160f4533" /></Relationships>
</file>