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fd4dd1a4e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2342a68c6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b0cbec17a4e86" /><Relationship Type="http://schemas.openxmlformats.org/officeDocument/2006/relationships/numbering" Target="/word/numbering.xml" Id="Ra1a11df866544848" /><Relationship Type="http://schemas.openxmlformats.org/officeDocument/2006/relationships/settings" Target="/word/settings.xml" Id="Rc0f5b64cd55c43ff" /><Relationship Type="http://schemas.openxmlformats.org/officeDocument/2006/relationships/image" Target="/word/media/21547a24-e03d-411f-b692-d10832f37ec4.png" Id="R2df2342a68c64595" /></Relationships>
</file>