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eadf78788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d4ba66ed0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Trzebosz,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14ea461b640c0" /><Relationship Type="http://schemas.openxmlformats.org/officeDocument/2006/relationships/numbering" Target="/word/numbering.xml" Id="Re40e267cb22f4125" /><Relationship Type="http://schemas.openxmlformats.org/officeDocument/2006/relationships/settings" Target="/word/settings.xml" Id="Rcbe3bc86e1e5478e" /><Relationship Type="http://schemas.openxmlformats.org/officeDocument/2006/relationships/image" Target="/word/media/7453e986-cd8e-4852-b5dc-de46db78c006.png" Id="Rbbad4ba66ed04793" /></Relationships>
</file>