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eda9e881f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08fd91533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5f5bbfbc243f3" /><Relationship Type="http://schemas.openxmlformats.org/officeDocument/2006/relationships/numbering" Target="/word/numbering.xml" Id="R07c64a51f3754868" /><Relationship Type="http://schemas.openxmlformats.org/officeDocument/2006/relationships/settings" Target="/word/settings.xml" Id="R4fd96150bcb948f1" /><Relationship Type="http://schemas.openxmlformats.org/officeDocument/2006/relationships/image" Target="/word/media/cd0025a0-c4bd-4f13-9508-950bf8c20395.png" Id="R66208fd91533407d" /></Relationships>
</file>