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a19c5030b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c921cb923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Tumlin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904102bbe476f" /><Relationship Type="http://schemas.openxmlformats.org/officeDocument/2006/relationships/numbering" Target="/word/numbering.xml" Id="R1f725a75b62a42fe" /><Relationship Type="http://schemas.openxmlformats.org/officeDocument/2006/relationships/settings" Target="/word/settings.xml" Id="Re83f315efc244cff" /><Relationship Type="http://schemas.openxmlformats.org/officeDocument/2006/relationships/image" Target="/word/media/84463a00-49ef-4dd1-af04-9914f8c2a30a.png" Id="R07bc921cb92344a3" /></Relationships>
</file>