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c49afe2db4e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b6c85f7f694a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6a2a0f546a4978" /><Relationship Type="http://schemas.openxmlformats.org/officeDocument/2006/relationships/numbering" Target="/word/numbering.xml" Id="R01dfa229db9147d6" /><Relationship Type="http://schemas.openxmlformats.org/officeDocument/2006/relationships/settings" Target="/word/settings.xml" Id="R6977f2c9f2974ad6" /><Relationship Type="http://schemas.openxmlformats.org/officeDocument/2006/relationships/image" Target="/word/media/15e205ae-fb98-4c09-8268-74a70f621dd9.png" Id="R61b6c85f7f694aaa" /></Relationships>
</file>