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57bf8023345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111e8abc0749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 Piaski,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74fcb5e24b4007" /><Relationship Type="http://schemas.openxmlformats.org/officeDocument/2006/relationships/numbering" Target="/word/numbering.xml" Id="Re637d55ab8ef4e27" /><Relationship Type="http://schemas.openxmlformats.org/officeDocument/2006/relationships/settings" Target="/word/settings.xml" Id="R24fbcf2c264d4af0" /><Relationship Type="http://schemas.openxmlformats.org/officeDocument/2006/relationships/image" Target="/word/media/58d6842d-c5c9-4ba1-a226-b16ed760fbd5.png" Id="Rdb111e8abc074919" /></Relationships>
</file>