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517b5cb66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f08b6b70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25fb5302c4642" /><Relationship Type="http://schemas.openxmlformats.org/officeDocument/2006/relationships/numbering" Target="/word/numbering.xml" Id="R174b1d5e31e74546" /><Relationship Type="http://schemas.openxmlformats.org/officeDocument/2006/relationships/settings" Target="/word/settings.xml" Id="R3f012ab7c78743fb" /><Relationship Type="http://schemas.openxmlformats.org/officeDocument/2006/relationships/image" Target="/word/media/457142e9-d500-4e1e-b065-369fe26ca25b.png" Id="Rd94f08b6b7014df7" /></Relationships>
</file>