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f4b73a9df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7f797688d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 Mazury,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09327ef8c425f" /><Relationship Type="http://schemas.openxmlformats.org/officeDocument/2006/relationships/numbering" Target="/word/numbering.xml" Id="Ra20dfbb959914c59" /><Relationship Type="http://schemas.openxmlformats.org/officeDocument/2006/relationships/settings" Target="/word/settings.xml" Id="Rbfd639f6d52e4a95" /><Relationship Type="http://schemas.openxmlformats.org/officeDocument/2006/relationships/image" Target="/word/media/e49fefb1-73af-4299-9e1f-62a8391efef7.png" Id="R8d77f797688d4344" /></Relationships>
</file>