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d223ec4c5940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b4cc7500194e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Tworylczyk,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4114233b7c4949" /><Relationship Type="http://schemas.openxmlformats.org/officeDocument/2006/relationships/numbering" Target="/word/numbering.xml" Id="Re5556cc6a1e24b5c" /><Relationship Type="http://schemas.openxmlformats.org/officeDocument/2006/relationships/settings" Target="/word/settings.xml" Id="R9e164737fa964071" /><Relationship Type="http://schemas.openxmlformats.org/officeDocument/2006/relationships/image" Target="/word/media/8e7bb0b3-29f8-4f6d-a6ba-0e7cef0cbd65.png" Id="R8ab4cc7500194e27" /></Relationships>
</file>