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b38f41f63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a9e40b51b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da3c3a9a448a8" /><Relationship Type="http://schemas.openxmlformats.org/officeDocument/2006/relationships/numbering" Target="/word/numbering.xml" Id="Ra62fc37a679e4401" /><Relationship Type="http://schemas.openxmlformats.org/officeDocument/2006/relationships/settings" Target="/word/settings.xml" Id="R16a64f92c5fb4593" /><Relationship Type="http://schemas.openxmlformats.org/officeDocument/2006/relationships/image" Target="/word/media/d79e490b-33df-441d-a078-d9c2a6f7f5e9.png" Id="R1b0a9e40b51b40db" /></Relationships>
</file>