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16c41015c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532a4b912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Tysiaclecie,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4725a247a448a" /><Relationship Type="http://schemas.openxmlformats.org/officeDocument/2006/relationships/numbering" Target="/word/numbering.xml" Id="R1bc67c7ac7514904" /><Relationship Type="http://schemas.openxmlformats.org/officeDocument/2006/relationships/settings" Target="/word/settings.xml" Id="R0cbe2c494ed94a0a" /><Relationship Type="http://schemas.openxmlformats.org/officeDocument/2006/relationships/image" Target="/word/media/9dfcc482-722f-4b97-8ac7-89b8c9a07941.png" Id="R855532a4b91248f3" /></Relationships>
</file>