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d282915c3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b83dc03db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05f8e3ad145f4" /><Relationship Type="http://schemas.openxmlformats.org/officeDocument/2006/relationships/numbering" Target="/word/numbering.xml" Id="R09e901454fe543cc" /><Relationship Type="http://schemas.openxmlformats.org/officeDocument/2006/relationships/settings" Target="/word/settings.xml" Id="Rc30b87ee5184498e" /><Relationship Type="http://schemas.openxmlformats.org/officeDocument/2006/relationships/image" Target="/word/media/f6209ac7-b586-430f-b11e-9f0a0c58a5be.png" Id="Rc40b83dc03db4cfb" /></Relationships>
</file>