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f27ec0882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dc1cebc9e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d380a828b469d" /><Relationship Type="http://schemas.openxmlformats.org/officeDocument/2006/relationships/numbering" Target="/word/numbering.xml" Id="Rf56fd73d7d8c4f67" /><Relationship Type="http://schemas.openxmlformats.org/officeDocument/2006/relationships/settings" Target="/word/settings.xml" Id="Rf61b5926d9b84b46" /><Relationship Type="http://schemas.openxmlformats.org/officeDocument/2006/relationships/image" Target="/word/media/638b7c16-5cc6-4a3e-8c87-b759e98c80a6.png" Id="Rb92dc1cebc9e4f56" /></Relationships>
</file>