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c55e300b8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4fa8864fe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9e146d2e42de" /><Relationship Type="http://schemas.openxmlformats.org/officeDocument/2006/relationships/numbering" Target="/word/numbering.xml" Id="R81849f0f81b846b1" /><Relationship Type="http://schemas.openxmlformats.org/officeDocument/2006/relationships/settings" Target="/word/settings.xml" Id="Rc0d4a64fb243491f" /><Relationship Type="http://schemas.openxmlformats.org/officeDocument/2006/relationships/image" Target="/word/media/b305276d-b0a6-4d05-8244-99e1c03972d1.png" Id="R4554fa8864fe4ba0" /></Relationships>
</file>