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cb2377c3444a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798dc87f9b40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5c626e43a1476a" /><Relationship Type="http://schemas.openxmlformats.org/officeDocument/2006/relationships/numbering" Target="/word/numbering.xml" Id="Rd0e61ee28b5f492b" /><Relationship Type="http://schemas.openxmlformats.org/officeDocument/2006/relationships/settings" Target="/word/settings.xml" Id="R2ec242543cdd45a6" /><Relationship Type="http://schemas.openxmlformats.org/officeDocument/2006/relationships/image" Target="/word/media/149f9478-af47-4235-8122-9ef80a715448.png" Id="Rf6798dc87f9b4083" /></Relationships>
</file>