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fd51c6f7146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cf40e82805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Urszulin,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9a00b5c28c4d1e" /><Relationship Type="http://schemas.openxmlformats.org/officeDocument/2006/relationships/numbering" Target="/word/numbering.xml" Id="Ra39f481b463a47fe" /><Relationship Type="http://schemas.openxmlformats.org/officeDocument/2006/relationships/settings" Target="/word/settings.xml" Id="R75d6f95b85684e67" /><Relationship Type="http://schemas.openxmlformats.org/officeDocument/2006/relationships/image" Target="/word/media/a4541c6a-029d-4823-9226-86d5be96c1e1.png" Id="Rdbcf40e828054fb3" /></Relationships>
</file>